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default" w:ascii="Times New Roman" w:hAnsi="Times New Roman" w:eastAsia="经典行楷简" w:cs="Times New Roman"/>
          <w:b w:val="0"/>
          <w:bCs/>
          <w:color w:val="2E75B6" w:themeColor="accent1" w:themeShade="BF"/>
          <w:kern w:val="36"/>
          <w:sz w:val="44"/>
          <w:szCs w:val="44"/>
          <w:lang w:val="en-US" w:eastAsia="zh-CN"/>
        </w:rPr>
        <w:t>4</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50</w:t>
      </w:r>
      <w:r>
        <w:rPr>
          <w:rFonts w:hint="default" w:ascii="Times New Roman" w:hAnsi="Times New Roman" w:eastAsia="经典行楷简" w:cs="Times New Roman"/>
          <w:b w:val="0"/>
          <w:bCs/>
          <w:color w:val="2E75B6" w:themeColor="accent1" w:themeShade="BF"/>
          <w:kern w:val="36"/>
          <w:sz w:val="44"/>
          <w:szCs w:val="44"/>
        </w:rPr>
        <w:t>期</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296</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default" w:ascii="Times New Roman" w:hAnsi="Times New Roman" w:eastAsia="方正楷体_GBK" w:cs="Times New Roman"/>
          <w:b w:val="0"/>
          <w:bCs/>
          <w:color w:val="000000"/>
          <w:kern w:val="36"/>
          <w:sz w:val="32"/>
          <w:szCs w:val="32"/>
          <w:highlight w:val="none"/>
          <w:lang w:val="en-US" w:eastAsia="zh-CN"/>
        </w:rPr>
        <w:t>4</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12</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30</w:t>
      </w:r>
      <w:bookmarkStart w:id="7" w:name="_GoBack"/>
      <w:bookmarkEnd w:id="7"/>
      <w:r>
        <w:rPr>
          <w:rFonts w:hint="default" w:ascii="Times New Roman" w:hAnsi="Times New Roman" w:eastAsia="方正楷体_GBK" w:cs="Times New Roman"/>
          <w:b w:val="0"/>
          <w:bCs/>
          <w:color w:val="000000"/>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方正楷体_GBK" w:hAnsi="方正楷体_GBK" w:eastAsia="方正楷体_GBK" w:cs="方正楷体_GBK"/>
          <w:b/>
          <w:color w:val="auto"/>
          <w:spacing w:val="0"/>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 xml:space="preserve">省贸促会领导走访香港新华集团华东总部 </w:t>
      </w:r>
      <w:r>
        <w:rPr>
          <w:rFonts w:hint="eastAsia" w:ascii="方正楷体_GBK" w:hAnsi="方正楷体_GBK" w:eastAsia="方正楷体_GBK" w:cs="方正楷体_GBK"/>
          <w:b/>
          <w:color w:val="auto"/>
          <w:spacing w:val="-11"/>
          <w:kern w:val="36"/>
          <w:sz w:val="30"/>
          <w:szCs w:val="30"/>
          <w:lang w:val="en-US" w:eastAsia="zh-CN"/>
        </w:rPr>
        <w:t xml:space="preserve">/ </w:t>
      </w:r>
      <w:r>
        <w:rPr>
          <w:rFonts w:hint="eastAsia" w:ascii="Times New Roman" w:hAnsi="Times New Roman" w:eastAsia="方正楷体_GBK" w:cs="Times New Roman"/>
          <w:b/>
          <w:bCs w:val="0"/>
          <w:color w:val="auto"/>
          <w:spacing w:val="-11"/>
          <w:kern w:val="36"/>
          <w:sz w:val="30"/>
          <w:szCs w:val="30"/>
          <w:lang w:val="en-US" w:eastAsia="zh-CN"/>
        </w:rPr>
        <w:t>01</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方正楷体_GBK" w:hAnsi="方正楷体_GBK" w:eastAsia="方正楷体_GBK" w:cs="方正楷体_GBK"/>
          <w:b/>
          <w:color w:val="auto"/>
          <w:spacing w:val="0"/>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省贸促会组织“外贸新业态助企行”盐城跨境电商企业对接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Times New Roman" w:hAnsi="Times New Roman" w:eastAsia="方正楷体_GBK" w:cs="Times New Roman"/>
          <w:b/>
          <w:bCs w:val="0"/>
          <w:color w:val="auto"/>
          <w:spacing w:val="-11"/>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活动</w:t>
      </w:r>
      <w:r>
        <w:rPr>
          <w:rFonts w:hint="eastAsia" w:ascii="方正楷体_GBK" w:hAnsi="方正楷体_GBK" w:eastAsia="方正楷体_GBK" w:cs="方正楷体_GBK"/>
          <w:b/>
          <w:color w:val="auto"/>
          <w:spacing w:val="-11"/>
          <w:kern w:val="36"/>
          <w:sz w:val="30"/>
          <w:szCs w:val="30"/>
          <w:lang w:val="en-US" w:eastAsia="zh-CN"/>
        </w:rPr>
        <w:t xml:space="preserve"> / </w:t>
      </w:r>
      <w:r>
        <w:rPr>
          <w:rFonts w:hint="eastAsia" w:ascii="Times New Roman" w:hAnsi="Times New Roman" w:eastAsia="方正楷体_GBK" w:cs="Times New Roman"/>
          <w:b/>
          <w:bCs w:val="0"/>
          <w:color w:val="auto"/>
          <w:spacing w:val="-11"/>
          <w:kern w:val="36"/>
          <w:sz w:val="30"/>
          <w:szCs w:val="30"/>
          <w:lang w:val="en-US" w:eastAsia="zh-CN"/>
        </w:rPr>
        <w:t>02</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方正楷体_GBK" w:hAnsi="方正楷体_GBK" w:eastAsia="方正楷体_GBK" w:cs="方正楷体_GBK"/>
          <w:b/>
          <w:color w:val="auto"/>
          <w:spacing w:val="-11"/>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 xml:space="preserve">省贸促会领导会见比利时驻沪总领事布凡 </w:t>
      </w:r>
      <w:r>
        <w:rPr>
          <w:rFonts w:hint="default" w:ascii="方正楷体_GBK" w:hAnsi="方正楷体_GBK" w:eastAsia="方正楷体_GBK" w:cs="方正楷体_GBK"/>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方正楷体_GBK" w:hAnsi="方正楷体_GBK" w:eastAsia="方正楷体_GBK" w:cs="方正楷体_GBK"/>
          <w:b/>
          <w:color w:val="auto"/>
          <w:spacing w:val="-11"/>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江苏与贵州省贸促会开展工作交流</w:t>
      </w:r>
      <w:r>
        <w:rPr>
          <w:rFonts w:hint="eastAsia" w:ascii="Times New Roman" w:hAnsi="Times New Roman" w:eastAsia="方正楷体_GBK" w:cs="Times New Roman"/>
          <w:b/>
          <w:color w:val="auto"/>
          <w:spacing w:val="-11"/>
          <w:kern w:val="36"/>
          <w:sz w:val="30"/>
          <w:szCs w:val="30"/>
          <w:lang w:val="en-US" w:eastAsia="zh-CN"/>
        </w:rPr>
        <w:t xml:space="preserve"> </w:t>
      </w:r>
      <w:r>
        <w:rPr>
          <w:rFonts w:hint="eastAsia" w:ascii="方正楷体_GBK" w:hAnsi="方正楷体_GBK" w:eastAsia="方正楷体_GBK" w:cs="方正楷体_GBK"/>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5</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eastAsia" w:ascii="方正楷体_GBK" w:hAnsi="方正楷体_GBK" w:eastAsia="方正楷体_GBK" w:cs="方正楷体_GBK"/>
          <w:b/>
          <w:color w:val="auto"/>
          <w:spacing w:val="-11"/>
          <w:kern w:val="36"/>
          <w:sz w:val="30"/>
          <w:szCs w:val="30"/>
          <w:lang w:val="en-US" w:eastAsia="zh-CN"/>
        </w:rPr>
        <w:t>省贸促会领导调研江苏自贸区连云港片区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6</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全省贸促系统信息工作培训在徐州举行</w:t>
      </w:r>
      <w:r>
        <w:rPr>
          <w:rFonts w:hint="eastAsia" w:ascii="Times New Roman" w:hAnsi="Times New Roman" w:eastAsia="方正楷体_GBK" w:cs="Times New Roman"/>
          <w:b/>
          <w:color w:val="auto"/>
          <w:spacing w:val="-11"/>
          <w:kern w:val="36"/>
          <w:sz w:val="30"/>
          <w:szCs w:val="30"/>
          <w:lang w:val="en-US" w:eastAsia="zh-CN"/>
        </w:rPr>
        <w:t xml:space="preserve"> </w:t>
      </w:r>
      <w:r>
        <w:rPr>
          <w:rFonts w:hint="eastAsia" w:ascii="方正楷体_GBK" w:hAnsi="方正楷体_GBK" w:eastAsia="方正楷体_GBK" w:cs="方正楷体_GBK"/>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7</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方正楷体_GBK" w:hAnsi="方正楷体_GBK" w:eastAsia="方正楷体_GBK" w:cs="方正楷体_GBK"/>
          <w:b/>
          <w:color w:val="auto"/>
          <w:spacing w:val="0"/>
          <w:kern w:val="36"/>
          <w:sz w:val="30"/>
          <w:szCs w:val="30"/>
          <w:lang w:val="en-US" w:eastAsia="zh-CN"/>
        </w:rPr>
      </w:pPr>
      <w:r>
        <w:rPr>
          <w:rFonts w:hint="default" w:ascii="Times New Roman" w:hAnsi="Times New Roman" w:eastAsia="方正楷体_GBK" w:cs="Times New Roman"/>
          <w:b/>
          <w:color w:val="auto"/>
          <w:kern w:val="36"/>
          <w:sz w:val="30"/>
          <w:szCs w:val="30"/>
          <w:lang w:val="en-US" w:eastAsia="zh-CN"/>
        </w:rPr>
        <w:t>江苏银行企业上市服务基地揭牌</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08</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default" w:ascii="方正楷体_GBK" w:hAnsi="方正楷体_GBK" w:eastAsia="方正楷体_GBK" w:cs="方正楷体_GBK"/>
          <w:b/>
          <w:color w:val="auto"/>
          <w:spacing w:val="0"/>
          <w:kern w:val="36"/>
          <w:sz w:val="30"/>
          <w:szCs w:val="30"/>
          <w:lang w:val="en-US" w:eastAsia="zh-CN"/>
        </w:rPr>
      </w:pPr>
      <w:r>
        <w:rPr>
          <w:rFonts w:hint="eastAsia" w:ascii="Times New Roman" w:hAnsi="Times New Roman" w:eastAsia="方正楷体_GBK" w:cs="Times New Roman"/>
          <w:b/>
          <w:color w:val="auto"/>
          <w:kern w:val="36"/>
          <w:sz w:val="30"/>
          <w:szCs w:val="30"/>
          <w:lang w:val="en-US" w:eastAsia="zh-CN"/>
        </w:rPr>
        <w:t>中江国际集团获评中施企协“企业信用评价AAA级信用企业”</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09</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bookmarkStart w:id="0" w:name="OLE_LINK6"/>
      <w:r>
        <w:rPr>
          <w:rFonts w:hint="eastAsia" w:ascii="Times New Roman" w:hAnsi="Times New Roman" w:eastAsia="方正楷体_GBK" w:cs="Times New Roman"/>
          <w:b/>
          <w:color w:val="auto"/>
          <w:kern w:val="36"/>
          <w:sz w:val="30"/>
          <w:szCs w:val="30"/>
          <w:lang w:val="en-US" w:eastAsia="zh-CN"/>
        </w:rPr>
        <w:t>亚示照明</w:t>
      </w:r>
      <w:bookmarkEnd w:id="0"/>
      <w:r>
        <w:rPr>
          <w:rFonts w:hint="eastAsia" w:ascii="Times New Roman" w:hAnsi="Times New Roman" w:eastAsia="方正楷体_GBK" w:cs="Times New Roman"/>
          <w:b/>
          <w:color w:val="auto"/>
          <w:kern w:val="36"/>
          <w:sz w:val="30"/>
          <w:szCs w:val="30"/>
          <w:lang w:val="en-US" w:eastAsia="zh-CN"/>
        </w:rPr>
        <w:t>检测中心顺利通过CNAS 实验室认证</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/10</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省贸促会领导走访香港新华集团华东总部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12月16日，省贸促会（国际商会）会长王善华带队赴香港新华集团华东总部，与集团董事、华东区总裁、华中区总裁蔡捷思开展工作交流。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感谢新华集团多年来积极推动苏港经贸交流，支持江苏开放发展。他表示，本月初江苏经贸交流团访问香港，为双方加强合作畅通了联络渠道。当前，江苏正加快建设具有世界聚合力的双向开放枢纽，打造发展新质生产力重要阵地，希望彼此发挥各自优势，进一步加强协同联动，合力搭建经贸交流平台，为江苏企业“走出去”提供更大支持，助力塑造江苏开放型经济新优势。</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蔡捷思简要介绍新华集团华东地区项目开展情况，希望进一步加强与省贸促会交流，拓展双方合作空间，发挥集团在东盟和中东地区的渠道资源优势，共同推动更多江苏企业国际化发展。</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王善华一行还参观新华集团中欧中心、法国创新中心，详细了解集团国际合作项目开展情况。</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（办公室）</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省贸促会组织“外贸新业态助企行”</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盐城跨境电商企业对接活动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12月19日下午，省贸促会联合盐城市贸促会组织开展“外贸新业态助企行”盐城跨境电商企业对接活动。省贸促会党组书记、会长王善华出席并致辞，盐城市政府副秘书长颜彦、盐城市贸促会会长吴海燕及盐城市盐都区委副书记、代区长臧冲等参加活动。30多家知名跨境电商服务平台、跨境电商外贸企业和100多家盐城企业参与交流对接。</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表示，前不久召开的中央经济工作会议明确指出“扩大高水平对外开放，稳外贸、稳外资”是明年经济工作的重点任务之一。省委、省政府高度重视跨境电商工作，本次活动旨在通过加强沟通交流，助力跨境电商成为外贸企业“上线出海”、勇拓市场的新质生产力。省贸促会将一如既往深化与各方合作，积极搭建更多合作平台，为跨境电商企业在品牌打造、法律合规、数字化转型等方面提供专业服务，为江苏塑造开放型经济新优势贡献更大贸促力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eBay、TEMU、谷歌等国内国际知名跨境电商平台负责人和XTransfer、鲸汇等优秀跨境电商服务企业代表详细介绍平台优势和成功案例，南京华承为数码科技、九零零零电子商务及叠石桥家纺产业集团等一批成功跨境电商外贸企业分享成功经验和收获体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与会代表纷纷表示，此次活动组织紧凑、内容充实、实操性强，尤其是全流程、多视角的跨境电商实战课程给大家很多启发。在对接环节，盐城兴泰电热科技股份有限公司与谷歌广告（上海）有限公司、盐城市四驾马车有限公司与江苏智贸邦电子商务有限公司分别达成初步合作意向，江苏哈曼塑胶有限公司与XTransfer就解决国际贸易中的收款问题达成合作。</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（贸易促进部）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省贸促会领导会见比利时驻沪总领事布凡</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12月20日，省贸促会会长王善华会见来访的比利时驻沪总领事布凡一行。副会长丛苏峰参加会见。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简要介绍了江苏开放型经济发展情况。他表示，今年是中比建立全方位友好合作伙伴关系10周年，比利时是欧洲的政治核心和物流枢纽，江苏与比利时经贸往来密切，希望双方进一步加强交流，促进生物医药、物流等领域合作，不断扩大双向贸易和投资，为促进双方经贸关系发展作出更多贡献。</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布凡感谢江苏省贸促会一直以来为推动双方经贸交流所做的努力，表示将一如既往地支持江苏开放发展，也欢迎更多江苏企业到比利时投资兴业，期待未来能够与省贸促会保持更加紧密的互动交流，实现更高水平的互利共赢。</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（国际联络部）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江苏与贵州省贸促会开展工作交流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12月20日上午，江苏省贸促会副会长丛苏峰与到访的贵州省贸促会一级巡视员、省政府参事徐仕光一行座谈交流。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丛苏峰简要介绍江苏开放型经济发展最新情况及江苏省国际商会基本情况、组织架构、运行机制等，围绕办展办会等方面与贵州省贸促会进行交流。他表示，苏黔两地虽远隔千里，但有着很深的历史渊源、经贸人缘和帮扶情缘，自2013年中央明确苏黔结对以来，两省开展农业、文旅、工业等全方位合作，合作交流持续深化。江苏省贸促会将按照习近平总书记关于区域协调发展的重要指示精神，与贵州省贸促会努力实现优势互补、互利共赢。</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徐仕光一行介绍贵州经济社会发展基本情况及贵州省贸促会（博览局）概况，重点推介2025年9月在贵州贵阳举办的第十四届中国（贵州）国际酒类博览会，希望双方进一步加强交流合作、资源共享、信息互通，共同推动两地经济发展迈上新台阶。</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（国际商会秘书处）</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省贸促会领导调研江苏自贸区连云港片区</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12月19日，省贸促会副会长王飞带队赴连云港调研中国（江苏）自由贸易试验区连云港片区发展现状及新医药、智能装备等特色产业，推动更好服务江苏自贸区建设。</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飞一行参观中华药港展示馆并与连云港经济技术开发区管理委员会副主任杜其松等座谈交流。王飞介绍了省贸促会链接政企、衔接内外、对接供需的服务优势，重点就宣讲培训、国际合作信息对接、服务园区企业等工作进行交流。杜其松希望与省贸促会在项目信息、招商引资、境外展会等领域开展合作。</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在连云港期间，王飞一行还调研和昌机械有限公司，听取企业经营现状和发展诉求，建议企业继续深耕智能装备细分领域，通过跨界重构产业链和创新链，拓展场景运用。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连云港市贸促会主任马文刚、副主任张庆科陪同调研。</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（跨采中心）</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全省贸促系统信息工作培训在徐州举行</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12月20日，省贸促会在徐州举办江苏贸促系统信息工作培训。省贸促会副会长王飞全程出席，各市、县（区）贸促会（国际商会）40余名代表参训。</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培训中通报了今年信息工作情况、“贸促服务助企行”宣讲活动举办情况和明年计划安排。徐州市贸促会会长李芸就新能源产业机遇等工作作经验推介和分享交流，各市、县（区）贸促会（国际商会）代表分别交流发言，总结成绩，分析问题，明确目标。</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王飞在总结讲话中从把握好工作定位、信息工作的重要性和进一步加强智库建设三个方面对贸促系统信息工作提出要求。</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（发展研究部）</w:t>
      </w:r>
      <w:r>
        <w:rPr>
          <w:rFonts w:hint="eastAsia"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52"/>
          <w:szCs w:val="52"/>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pPr>
        <w:spacing w:line="440" w:lineRule="exact"/>
        <w:jc w:val="center"/>
        <w:rPr>
          <w:rFonts w:hint="default"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color w:val="FF0000"/>
          <w:spacing w:val="0"/>
          <w:kern w:val="36"/>
          <w:sz w:val="48"/>
          <w:szCs w:val="48"/>
          <w:lang w:val="en-US" w:eastAsia="zh-CN"/>
        </w:rPr>
        <w:t>苏豪控股集团战略重组案例入选“2024年度企业改革与发展重点研究案例”</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由中国经济体制改革研究会指导，中国经济体制改革杂志社主办的“中国改革2024年度案例征集活动”年度案例名单正式发布，经省委改革办推荐，我会副会长单位——江苏省苏豪控股集团有限公司《苏豪控股集团：实施战略重组 推动产业链创新链深度融合发展》案例成功入选“2024年度企业改革与发展重点研究案例”。</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苏豪控股集团本次入选案例名单，不仅彰显了集团重组整合正向效应，更展现了集团在培育发展新质生产力，推动科技创新与产业创新深度融合方面的成效。重组整合以来，集团坚持勇担重任，在融合发展中增强改革新活力。全面完成资产整合，稳妥推进机构人事调整，系统谋划未来增量业务，扎实做好重组整合“后半篇文章”。坚持制造强企，在强链补链延链上展现新作为。立足现有的纺织服装、船舶制造、绿色板材等传统优势产业，聚力推动贸工技一体化转型，着力打造智能制造创新板块，助力培育制造业新优势、服务制造业高质量发展。坚持创新驱动，在数字化转型中激发新动能。加快布局数字科技、数字贸易，加大技术改造和研发投入，以创新研发载体平台提升制造业发展水平。</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：苏豪控股集团官网）</w:t>
      </w:r>
    </w:p>
    <w:p>
      <w:pPr>
        <w:spacing w:line="440" w:lineRule="exact"/>
        <w:ind w:firstLine="640" w:firstLineChars="200"/>
        <w:rPr>
          <w:rFonts w:hint="default" w:ascii="Times New Roman" w:hAnsi="Times New Roman" w:eastAsia="方正楷体_GBK" w:cs="Times New Roman"/>
          <w:b w:val="0"/>
          <w:bCs/>
          <w:kern w:val="0"/>
          <w:sz w:val="32"/>
          <w:szCs w:val="32"/>
          <w:lang w:val="en-US" w:eastAsia="zh-CN" w:bidi="ar-SA"/>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bookmarkStart w:id="1" w:name="OLE_LINK14"/>
      <w:bookmarkStart w:id="2" w:name="OLE_LINK7"/>
      <w:bookmarkStart w:id="3" w:name="OLE_LINK8"/>
      <w:r>
        <w:rPr>
          <w:rFonts w:hint="eastAsia" w:ascii="Times New Roman" w:hAnsi="Times New Roman" w:eastAsia="华文新魏" w:cs="Times New Roman"/>
          <w:b/>
          <w:color w:val="FF0000"/>
          <w:spacing w:val="0"/>
          <w:kern w:val="36"/>
          <w:sz w:val="48"/>
          <w:szCs w:val="48"/>
          <w:lang w:val="en-US" w:eastAsia="zh-CN"/>
        </w:rPr>
        <w:t>上上电缆入选2024年中国机械</w:t>
      </w:r>
    </w:p>
    <w:p>
      <w:pPr>
        <w:spacing w:line="440" w:lineRule="exact"/>
        <w:jc w:val="center"/>
        <w:rPr>
          <w:rFonts w:hint="default" w:ascii="Times New Roman" w:hAnsi="Times New Roman" w:eastAsia="方正楷体_GBK" w:cs="Times New Roman"/>
          <w:b w:val="0"/>
          <w:bCs/>
          <w:kern w:val="0"/>
          <w:sz w:val="48"/>
          <w:szCs w:val="48"/>
          <w:lang w:val="en-US" w:eastAsia="zh-CN" w:bidi="ar-SA"/>
        </w:rPr>
      </w:pPr>
      <w:r>
        <w:rPr>
          <w:rFonts w:hint="eastAsia" w:ascii="Times New Roman" w:hAnsi="Times New Roman" w:eastAsia="华文新魏" w:cs="Times New Roman"/>
          <w:b/>
          <w:color w:val="FF0000"/>
          <w:spacing w:val="0"/>
          <w:kern w:val="36"/>
          <w:sz w:val="48"/>
          <w:szCs w:val="48"/>
          <w:lang w:val="en-US" w:eastAsia="zh-CN"/>
        </w:rPr>
        <w:t>500强、500大榜单</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w:t>
      </w:r>
      <w:r>
        <w:rPr>
          <w:rFonts w:hint="default" w:asciiTheme="minorEastAsia" w:hAnsiTheme="minorEastAsia" w:eastAsiaTheme="minorEastAsia" w:cstheme="minorEastAsia"/>
          <w:color w:val="auto"/>
          <w:spacing w:val="0"/>
          <w:kern w:val="2"/>
          <w:sz w:val="32"/>
          <w:szCs w:val="32"/>
          <w:lang w:val="en-US" w:eastAsia="zh-CN" w:bidi="ar-SA"/>
        </w:rPr>
        <w:t>日，由中国机械工业企业管理协会主办的2024年世界一流暨中国机械500强研究报告发布会在成都隆重举行，大会发布了</w:t>
      </w:r>
      <w:r>
        <w:rPr>
          <w:rFonts w:hint="eastAsia" w:asciiTheme="minorEastAsia" w:hAnsiTheme="minorEastAsia" w:eastAsiaTheme="minorEastAsia" w:cstheme="minorEastAsia"/>
          <w:color w:val="auto"/>
          <w:spacing w:val="0"/>
          <w:kern w:val="2"/>
          <w:sz w:val="32"/>
          <w:szCs w:val="32"/>
          <w:lang w:val="en-US" w:eastAsia="zh-CN" w:bidi="ar-SA"/>
        </w:rPr>
        <w:t>“</w:t>
      </w:r>
      <w:r>
        <w:rPr>
          <w:rFonts w:hint="default" w:asciiTheme="minorEastAsia" w:hAnsiTheme="minorEastAsia" w:eastAsiaTheme="minorEastAsia" w:cstheme="minorEastAsia"/>
          <w:color w:val="auto"/>
          <w:spacing w:val="0"/>
          <w:kern w:val="2"/>
          <w:sz w:val="32"/>
          <w:szCs w:val="32"/>
          <w:lang w:val="en-US" w:eastAsia="zh-CN" w:bidi="ar-SA"/>
        </w:rPr>
        <w:t>2024年中国机械500强榜单</w:t>
      </w:r>
      <w:r>
        <w:rPr>
          <w:rFonts w:hint="eastAsia" w:asciiTheme="minorEastAsia" w:hAnsiTheme="minorEastAsia" w:eastAsiaTheme="minorEastAsia" w:cstheme="minorEastAsia"/>
          <w:color w:val="auto"/>
          <w:spacing w:val="0"/>
          <w:kern w:val="2"/>
          <w:sz w:val="32"/>
          <w:szCs w:val="32"/>
          <w:lang w:val="en-US" w:eastAsia="zh-CN" w:bidi="ar-SA"/>
        </w:rPr>
        <w:t>”“</w:t>
      </w:r>
      <w:r>
        <w:rPr>
          <w:rFonts w:hint="default" w:asciiTheme="minorEastAsia" w:hAnsiTheme="minorEastAsia" w:eastAsiaTheme="minorEastAsia" w:cstheme="minorEastAsia"/>
          <w:color w:val="auto"/>
          <w:spacing w:val="0"/>
          <w:kern w:val="2"/>
          <w:sz w:val="32"/>
          <w:szCs w:val="32"/>
          <w:lang w:val="en-US" w:eastAsia="zh-CN" w:bidi="ar-SA"/>
        </w:rPr>
        <w:t>2024年中国机械500大榜单</w:t>
      </w:r>
      <w:r>
        <w:rPr>
          <w:rFonts w:hint="eastAsia" w:asciiTheme="minorEastAsia" w:hAnsiTheme="minorEastAsia" w:eastAsiaTheme="minorEastAsia" w:cstheme="minorEastAsia"/>
          <w:color w:val="auto"/>
          <w:spacing w:val="0"/>
          <w:kern w:val="2"/>
          <w:sz w:val="32"/>
          <w:szCs w:val="32"/>
          <w:lang w:val="en-US" w:eastAsia="zh-CN" w:bidi="ar-SA"/>
        </w:rPr>
        <w:t>”“</w:t>
      </w:r>
      <w:r>
        <w:rPr>
          <w:rFonts w:hint="default" w:asciiTheme="minorEastAsia" w:hAnsiTheme="minorEastAsia" w:eastAsiaTheme="minorEastAsia" w:cstheme="minorEastAsia"/>
          <w:color w:val="auto"/>
          <w:spacing w:val="0"/>
          <w:kern w:val="2"/>
          <w:sz w:val="32"/>
          <w:szCs w:val="32"/>
          <w:lang w:val="en-US" w:eastAsia="zh-CN" w:bidi="ar-SA"/>
        </w:rPr>
        <w:t>世界一流机械企业500强榜单</w:t>
      </w:r>
      <w:r>
        <w:rPr>
          <w:rFonts w:hint="eastAsia" w:asciiTheme="minorEastAsia" w:hAnsiTheme="minorEastAsia" w:eastAsiaTheme="minorEastAsia" w:cstheme="minorEastAsia"/>
          <w:color w:val="auto"/>
          <w:spacing w:val="0"/>
          <w:kern w:val="2"/>
          <w:sz w:val="32"/>
          <w:szCs w:val="32"/>
          <w:lang w:val="en-US" w:eastAsia="zh-CN" w:bidi="ar-SA"/>
        </w:rPr>
        <w:t>”，我会理事单位——</w:t>
      </w:r>
      <w:r>
        <w:rPr>
          <w:rFonts w:hint="default" w:asciiTheme="minorEastAsia" w:hAnsiTheme="minorEastAsia" w:eastAsiaTheme="minorEastAsia" w:cstheme="minorEastAsia"/>
          <w:color w:val="auto"/>
          <w:spacing w:val="0"/>
          <w:kern w:val="2"/>
          <w:sz w:val="32"/>
          <w:szCs w:val="32"/>
          <w:lang w:val="en-US" w:eastAsia="zh-CN" w:bidi="ar-SA"/>
        </w:rPr>
        <w:t>江苏上上电缆集团</w:t>
      </w:r>
      <w:r>
        <w:rPr>
          <w:rFonts w:hint="eastAsia" w:asciiTheme="minorEastAsia" w:hAnsiTheme="minorEastAsia" w:eastAsiaTheme="minorEastAsia" w:cstheme="minorEastAsia"/>
          <w:color w:val="auto"/>
          <w:spacing w:val="0"/>
          <w:kern w:val="2"/>
          <w:sz w:val="32"/>
          <w:szCs w:val="32"/>
          <w:lang w:val="en-US" w:eastAsia="zh-CN" w:bidi="ar-SA"/>
        </w:rPr>
        <w:t>有限公司</w:t>
      </w:r>
      <w:r>
        <w:rPr>
          <w:rFonts w:hint="default" w:asciiTheme="minorEastAsia" w:hAnsiTheme="minorEastAsia" w:eastAsiaTheme="minorEastAsia" w:cstheme="minorEastAsia"/>
          <w:color w:val="auto"/>
          <w:spacing w:val="0"/>
          <w:kern w:val="2"/>
          <w:sz w:val="32"/>
          <w:szCs w:val="32"/>
          <w:lang w:val="en-US" w:eastAsia="zh-CN" w:bidi="ar-SA"/>
        </w:rPr>
        <w:t>荣登三榜单</w:t>
      </w:r>
      <w:r>
        <w:rPr>
          <w:rFonts w:hint="eastAsia" w:asciiTheme="minorEastAsia" w:hAnsiTheme="minorEastAsia" w:eastAsiaTheme="minorEastAsia" w:cstheme="minorEastAsia"/>
          <w:color w:val="auto"/>
          <w:spacing w:val="0"/>
          <w:kern w:val="2"/>
          <w:sz w:val="32"/>
          <w:szCs w:val="32"/>
          <w:lang w:val="en-US" w:eastAsia="zh-CN" w:bidi="ar-SA"/>
        </w:rPr>
        <w:t>。</w:t>
      </w:r>
      <w:r>
        <w:rPr>
          <w:rFonts w:hint="default" w:asciiTheme="minorEastAsia" w:hAnsiTheme="minorEastAsia" w:eastAsiaTheme="minorEastAsia" w:cstheme="minorEastAsia"/>
          <w:color w:val="auto"/>
          <w:spacing w:val="0"/>
          <w:kern w:val="2"/>
          <w:sz w:val="32"/>
          <w:szCs w:val="32"/>
          <w:lang w:val="en-US" w:eastAsia="zh-CN" w:bidi="ar-SA"/>
        </w:rPr>
        <w:t>这已是上上电缆连续第19年入选中国机械500强榜单，本次位列第98位，中国机械工业500大榜单位列第64位。</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上上电缆自成立以来，始终专注于电线电缆的研发、制造和服务，致力于为客户提供满意放心、更高要求的产品。上上通过自主研发，产品涉及新能源、输配电、海工及船舶、建筑工程、矿用、工业制造、轨道交通、机场等八大领域，具备从220伏直至75万伏全系列电力电缆及各类特种电缆的生产能力，并积极推动</w:t>
      </w:r>
      <w:r>
        <w:rPr>
          <w:rFonts w:hint="eastAsia" w:asciiTheme="minorEastAsia" w:hAnsiTheme="minorEastAsia" w:eastAsiaTheme="minorEastAsia" w:cstheme="minorEastAsia"/>
          <w:color w:val="auto"/>
          <w:spacing w:val="0"/>
          <w:kern w:val="2"/>
          <w:sz w:val="32"/>
          <w:szCs w:val="32"/>
          <w:lang w:val="en-US" w:eastAsia="zh-CN" w:bidi="ar-SA"/>
        </w:rPr>
        <w:t>“</w:t>
      </w:r>
      <w:r>
        <w:rPr>
          <w:rFonts w:hint="default" w:asciiTheme="minorEastAsia" w:hAnsiTheme="minorEastAsia" w:eastAsiaTheme="minorEastAsia" w:cstheme="minorEastAsia"/>
          <w:color w:val="auto"/>
          <w:spacing w:val="0"/>
          <w:kern w:val="2"/>
          <w:sz w:val="32"/>
          <w:szCs w:val="32"/>
          <w:lang w:val="en-US" w:eastAsia="zh-CN" w:bidi="ar-SA"/>
        </w:rPr>
        <w:t>智改数转</w:t>
      </w:r>
      <w:r>
        <w:rPr>
          <w:rFonts w:hint="eastAsia" w:asciiTheme="minorEastAsia" w:hAnsiTheme="minorEastAsia" w:eastAsiaTheme="minorEastAsia" w:cstheme="minorEastAsia"/>
          <w:color w:val="auto"/>
          <w:spacing w:val="0"/>
          <w:kern w:val="2"/>
          <w:sz w:val="32"/>
          <w:szCs w:val="32"/>
          <w:lang w:val="en-US" w:eastAsia="zh-CN" w:bidi="ar-SA"/>
        </w:rPr>
        <w:t>”</w:t>
      </w:r>
      <w:r>
        <w:rPr>
          <w:rFonts w:hint="default" w:asciiTheme="minorEastAsia" w:hAnsiTheme="minorEastAsia" w:eastAsiaTheme="minorEastAsia" w:cstheme="minorEastAsia"/>
          <w:color w:val="auto"/>
          <w:spacing w:val="0"/>
          <w:kern w:val="2"/>
          <w:sz w:val="32"/>
          <w:szCs w:val="32"/>
          <w:lang w:val="en-US" w:eastAsia="zh-CN" w:bidi="ar-SA"/>
        </w:rPr>
        <w:t>增强核心竞争力，力求打造电缆</w:t>
      </w:r>
      <w:r>
        <w:rPr>
          <w:rFonts w:hint="eastAsia" w:asciiTheme="minorEastAsia" w:hAnsiTheme="minorEastAsia" w:eastAsiaTheme="minorEastAsia" w:cstheme="minorEastAsia"/>
          <w:color w:val="auto"/>
          <w:spacing w:val="0"/>
          <w:kern w:val="2"/>
          <w:sz w:val="32"/>
          <w:szCs w:val="32"/>
          <w:lang w:val="en-US" w:eastAsia="zh-CN" w:bidi="ar-SA"/>
        </w:rPr>
        <w:t>“</w:t>
      </w:r>
      <w:r>
        <w:rPr>
          <w:rFonts w:hint="default" w:asciiTheme="minorEastAsia" w:hAnsiTheme="minorEastAsia" w:eastAsiaTheme="minorEastAsia" w:cstheme="minorEastAsia"/>
          <w:color w:val="auto"/>
          <w:spacing w:val="0"/>
          <w:kern w:val="2"/>
          <w:sz w:val="32"/>
          <w:szCs w:val="32"/>
          <w:lang w:val="en-US" w:eastAsia="zh-CN" w:bidi="ar-SA"/>
        </w:rPr>
        <w:t>中药铺</w:t>
      </w:r>
      <w:r>
        <w:rPr>
          <w:rFonts w:hint="eastAsia" w:asciiTheme="minorEastAsia" w:hAnsiTheme="minorEastAsia" w:eastAsiaTheme="minorEastAsia" w:cstheme="minorEastAsia"/>
          <w:color w:val="auto"/>
          <w:spacing w:val="0"/>
          <w:kern w:val="2"/>
          <w:sz w:val="32"/>
          <w:szCs w:val="32"/>
          <w:lang w:val="en-US" w:eastAsia="zh-CN" w:bidi="ar-SA"/>
        </w:rPr>
        <w:t>”</w:t>
      </w:r>
      <w:r>
        <w:rPr>
          <w:rFonts w:hint="default" w:asciiTheme="minorEastAsia" w:hAnsiTheme="minorEastAsia" w:eastAsiaTheme="minorEastAsia" w:cstheme="minorEastAsia"/>
          <w:color w:val="auto"/>
          <w:spacing w:val="0"/>
          <w:kern w:val="2"/>
          <w:sz w:val="32"/>
          <w:szCs w:val="32"/>
          <w:lang w:val="en-US" w:eastAsia="zh-CN" w:bidi="ar-SA"/>
        </w:rPr>
        <w:t>式服务，确保为用户提供全面的系统解决方案。</w:t>
      </w:r>
    </w:p>
    <w:bookmarkEnd w:id="1"/>
    <w:bookmarkEnd w:id="2"/>
    <w:bookmarkEnd w:id="3"/>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：上上电缆微信公众号）</w:t>
      </w:r>
    </w:p>
    <w:p>
      <w:pPr>
        <w:spacing w:line="440" w:lineRule="exact"/>
        <w:jc w:val="both"/>
        <w:rPr>
          <w:rFonts w:hint="default"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bookmarkStart w:id="4" w:name="OLE_LINK3"/>
      <w:bookmarkStart w:id="5" w:name="OLE_LINK2"/>
      <w:bookmarkStart w:id="6" w:name="OLE_LINK9"/>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jc w:val="center"/>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color w:val="FF0000"/>
          <w:spacing w:val="0"/>
          <w:kern w:val="36"/>
          <w:sz w:val="44"/>
          <w:szCs w:val="44"/>
          <w:lang w:val="en-US" w:eastAsia="zh-CN"/>
        </w:rPr>
        <w:t>江南电缆荣获2024年度中国电力科学技术奖</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w:t>
      </w:r>
      <w:r>
        <w:rPr>
          <w:rFonts w:hint="default" w:asciiTheme="minorEastAsia" w:hAnsiTheme="minorEastAsia" w:eastAsiaTheme="minorEastAsia" w:cstheme="minorEastAsia"/>
          <w:color w:val="auto"/>
          <w:spacing w:val="0"/>
          <w:kern w:val="2"/>
          <w:sz w:val="32"/>
          <w:szCs w:val="32"/>
          <w:lang w:val="en-US" w:eastAsia="zh-CN" w:bidi="ar-SA"/>
        </w:rPr>
        <w:t>，中国电机工程学会成立90周年暨2024年年会在京举办。会上，2024年度</w:t>
      </w:r>
      <w:r>
        <w:rPr>
          <w:rFonts w:hint="eastAsia" w:asciiTheme="minorEastAsia" w:hAnsiTheme="minorEastAsia" w:eastAsiaTheme="minorEastAsia" w:cstheme="minorEastAsia"/>
          <w:color w:val="auto"/>
          <w:spacing w:val="0"/>
          <w:kern w:val="2"/>
          <w:sz w:val="32"/>
          <w:szCs w:val="32"/>
          <w:lang w:val="en-US" w:eastAsia="zh-CN" w:bidi="ar-SA"/>
        </w:rPr>
        <w:t>“电力科学技术奖”获奖名单正式揭晓，我会理事单位——无锡江南电缆有限公司与国网江苏省电力有限公司、国网安徽省电力有限公司、中国电力科学研究院有限公司、南京航空航天大学等共同研究的“高压电缆电气火灾预警防控关键技术应用”项目荣获2024年度中国电力科学技术奖二等奖。</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一</w:t>
      </w:r>
      <w:r>
        <w:rPr>
          <w:rFonts w:hint="eastAsia" w:asciiTheme="minorEastAsia" w:hAnsiTheme="minorEastAsia" w:eastAsiaTheme="minorEastAsia" w:cstheme="minorEastAsia"/>
          <w:color w:val="auto"/>
          <w:spacing w:val="0"/>
          <w:kern w:val="2"/>
          <w:sz w:val="32"/>
          <w:szCs w:val="32"/>
          <w:lang w:val="en-US" w:eastAsia="zh-CN" w:bidi="ar-SA"/>
        </w:rPr>
        <w:t>直以来，江南电缆始终坚持以科技创新为引擎，培育新质生产力，全面助推技术研发，获省级科学技术奖7项…… 未来，公司将持续以科研赋能产业升级，以创新引领技术突破，为线缆行业高质量发展贡献力量!</w:t>
      </w:r>
    </w:p>
    <w:bookmarkEnd w:id="4"/>
    <w:bookmarkEnd w:id="5"/>
    <w:bookmarkEnd w:id="6"/>
    <w:p>
      <w:pPr>
        <w:spacing w:line="440" w:lineRule="exact"/>
        <w:ind w:firstLine="640" w:firstLineChars="200"/>
        <w:jc w:val="center"/>
        <w:rPr>
          <w:rFonts w:hint="default" w:ascii="Times New Roman" w:hAnsi="Times New Roman" w:eastAsia="方正楷体_GBK" w:cs="Times New Roman"/>
          <w:b w:val="0"/>
          <w:bCs/>
          <w:kern w:val="0"/>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：江南电缆微信公众号）</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48"/>
          <w:szCs w:val="48"/>
          <w:lang w:val="en-US" w:eastAsia="zh-CN"/>
        </w:rPr>
      </w:pPr>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altName w:val="楷体_GB2312"/>
    <w:panose1 w:val="02010609000101010101"/>
    <w:charset w:val="86"/>
    <w:family w:val="auto"/>
    <w:pitch w:val="default"/>
    <w:sig w:usb0="00000000" w:usb1="00000000"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康楷体W5(P)">
    <w:panose1 w:val="03000500000000000000"/>
    <w:charset w:val="86"/>
    <w:family w:val="auto"/>
    <w:pitch w:val="default"/>
    <w:sig w:usb0="00000001" w:usb1="08010000" w:usb2="00000012" w:usb3="00000000" w:csb0="00040000" w:csb1="00000000"/>
  </w:font>
  <w:font w:name="华文楷体">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经典行楷简">
    <w:altName w:val="楷体_GB2312"/>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汉仪中黑 197">
    <w:panose1 w:val="00020600040101010101"/>
    <w:charset w:val="86"/>
    <w:family w:val="auto"/>
    <w:pitch w:val="default"/>
    <w:sig w:usb0="A00002BF" w:usb1="18EF7CFA" w:usb2="00000016" w:usb3="00000000" w:csb0="000400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DFZongKaiW7-B5">
    <w:panose1 w:val="03000709000000000000"/>
    <w:charset w:val="88"/>
    <w:family w:val="auto"/>
    <w:pitch w:val="default"/>
    <w:sig w:usb0="80000001" w:usb1="28091800" w:usb2="00000016" w:usb3="00000000" w:csb0="00100000"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Noto Sans SC">
    <w:altName w:val="Yu Gothic UI Semilight"/>
    <w:panose1 w:val="02000000000000000000"/>
    <w:charset w:val="80"/>
    <w:family w:val="auto"/>
    <w:pitch w:val="default"/>
    <w:sig w:usb0="00000000" w:usb1="00000000" w:usb2="001FFFFF" w:usb3="00000000" w:csb0="600301FF" w:csb1="FFFF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Verdana">
    <w:panose1 w:val="020B0604030504040204"/>
    <w:charset w:val="00"/>
    <w:family w:val="auto"/>
    <w:pitch w:val="default"/>
    <w:sig w:usb0="A00006FF" w:usb1="4000205B" w:usb2="00000010" w:usb3="00000000" w:csb0="2000019F" w:csb1="00000000"/>
  </w:font>
  <w:font w:name="Noto Sans SC">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DFPZongKaiW7-B5">
    <w:panose1 w:val="03000700000000000000"/>
    <w:charset w:val="88"/>
    <w:family w:val="auto"/>
    <w:pitch w:val="default"/>
    <w:sig w:usb0="80000001" w:usb1="28091800" w:usb2="00000016" w:usb3="00000000" w:csb0="00100000" w:csb1="00000000"/>
  </w:font>
  <w:font w:name="MS UI Gothic">
    <w:panose1 w:val="020B0600070205080204"/>
    <w:charset w:val="80"/>
    <w:family w:val="auto"/>
    <w:pitch w:val="default"/>
    <w:sig w:usb0="E00002FF" w:usb1="6AC7FDFB" w:usb2="08000012" w:usb3="00000000" w:csb0="4002009F" w:csb1="DFD70000"/>
  </w:font>
  <w:font w:name="Yu Gothic UI Semibold">
    <w:panose1 w:val="020B0700000000000000"/>
    <w:charset w:val="80"/>
    <w:family w:val="auto"/>
    <w:pitch w:val="default"/>
    <w:sig w:usb0="E00002FF" w:usb1="2AC7FDFF" w:usb2="00000016" w:usb3="00000000" w:csb0="2002009F" w:csb1="00000000"/>
  </w:font>
  <w:font w:name="Arial Black">
    <w:panose1 w:val="020B0A04020102020204"/>
    <w:charset w:val="00"/>
    <w:family w:val="auto"/>
    <w:pitch w:val="default"/>
    <w:sig w:usb0="A00002AF" w:usb1="400078FB" w:usb2="00000000" w:usb3="00000000" w:csb0="6000009F" w:csb1="DFD70000"/>
  </w:font>
  <w:font w:name="Bahnschrift">
    <w:panose1 w:val="020B0502040204020203"/>
    <w:charset w:val="00"/>
    <w:family w:val="auto"/>
    <w:pitch w:val="default"/>
    <w:sig w:usb0="800002C7" w:usb1="00000002" w:usb2="00000000" w:usb3="00000000" w:csb0="2000019F" w:csb1="00000000"/>
  </w:font>
  <w:font w:name="Bahnschrift Condensed">
    <w:panose1 w:val="020B0502040204020203"/>
    <w:charset w:val="00"/>
    <w:family w:val="auto"/>
    <w:pitch w:val="default"/>
    <w:sig w:usb0="800002C7" w:usb1="00000002" w:usb2="00000000" w:usb3="00000000" w:csb0="2000019F" w:csb1="00000000"/>
  </w:font>
  <w:font w:name="Bahnschrift Light">
    <w:panose1 w:val="020B0502040204020203"/>
    <w:charset w:val="00"/>
    <w:family w:val="auto"/>
    <w:pitch w:val="default"/>
    <w:sig w:usb0="800002C7" w:usb1="00000002" w:usb2="00000000" w:usb3="00000000" w:csb0="2000019F" w:csb1="00000000"/>
  </w:font>
  <w:font w:name="Bahnschrift SemiBold Condensed">
    <w:panose1 w:val="020B0502040204020203"/>
    <w:charset w:val="00"/>
    <w:family w:val="auto"/>
    <w:pitch w:val="default"/>
    <w:sig w:usb0="800002C7" w:usb1="00000002" w:usb2="00000000" w:usb3="00000000" w:csb0="2000019F" w:csb1="00000000"/>
  </w:font>
  <w:font w:name="Bahnschrift SemiBold">
    <w:panose1 w:val="020B0502040204020203"/>
    <w:charset w:val="00"/>
    <w:family w:val="auto"/>
    <w:pitch w:val="default"/>
    <w:sig w:usb0="800002C7" w:usb1="00000002" w:usb2="00000000" w:usb3="00000000" w:csb0="2000019F" w:csb1="00000000"/>
  </w:font>
  <w:font w:name="Bahnschrift SemiBold SemiConden">
    <w:altName w:val="Bahnschrift"/>
    <w:panose1 w:val="00000000000000000000"/>
    <w:charset w:val="00"/>
    <w:family w:val="auto"/>
    <w:pitch w:val="default"/>
    <w:sig w:usb0="00000000" w:usb1="00000000" w:usb2="00000000" w:usb3="00000000" w:csb0="00000000" w:csb1="00000000"/>
  </w:font>
  <w:font w:name="Bahnschrift SemiLight">
    <w:panose1 w:val="020B0502040204020203"/>
    <w:charset w:val="00"/>
    <w:family w:val="auto"/>
    <w:pitch w:val="default"/>
    <w:sig w:usb0="800002C7" w:usb1="00000002" w:usb2="00000000" w:usb3="00000000" w:csb0="2000019F" w:csb1="00000000"/>
  </w:font>
  <w:font w:name="Bahnschrift SemiLight SemiConde">
    <w:altName w:val="Bahnschrif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ourier New">
    <w:panose1 w:val="02070309020205020404"/>
    <w:charset w:val="00"/>
    <w:family w:val="auto"/>
    <w:pitch w:val="default"/>
    <w:sig w:usb0="E0002EFF" w:usb1="C0007843" w:usb2="00000009" w:usb3="00000000" w:csb0="400001FF" w:csb1="FFFF0000"/>
  </w:font>
  <w:font w:name="Webdings">
    <w:panose1 w:val="05030102010509060703"/>
    <w:charset w:val="00"/>
    <w:family w:val="auto"/>
    <w:pitch w:val="default"/>
    <w:sig w:usb0="00000000" w:usb1="00000000" w:usb2="00000000" w:usb3="00000000" w:csb0="80000000" w:csb1="00000000"/>
  </w:font>
  <w:font w:name="Trebuchet MS">
    <w:panose1 w:val="020B0603020202020204"/>
    <w:charset w:val="00"/>
    <w:family w:val="auto"/>
    <w:pitch w:val="default"/>
    <w:sig w:usb0="00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IDvTPUAAAACAEAAA8A&#10;AAAAAAAAAQAgAAAAIgAAAGRycy9kb3ducmV2LnhtbFBLAQIUABQAAAAIAIdO4kAjhYu2GwIAACEE&#10;AAAOAAAAAAAAAAEAIAAAACMBAABkcnMvZTJvRG9jLnhtbFBLBQYAAAAABgAGAFkBAACw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730647"/>
    <w:rsid w:val="01765242"/>
    <w:rsid w:val="017F7312"/>
    <w:rsid w:val="0183354F"/>
    <w:rsid w:val="018A4341"/>
    <w:rsid w:val="018D1ED5"/>
    <w:rsid w:val="018E0532"/>
    <w:rsid w:val="01944C0D"/>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C7639"/>
    <w:rsid w:val="05490385"/>
    <w:rsid w:val="054A7C8A"/>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C17AD"/>
    <w:rsid w:val="0B283787"/>
    <w:rsid w:val="0B2D6F6E"/>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B6C90"/>
    <w:rsid w:val="0D7170F8"/>
    <w:rsid w:val="0D922931"/>
    <w:rsid w:val="0D95263C"/>
    <w:rsid w:val="0DA81B9F"/>
    <w:rsid w:val="0DAD79F2"/>
    <w:rsid w:val="0DB403B1"/>
    <w:rsid w:val="0DB47CEC"/>
    <w:rsid w:val="0DBB3CA5"/>
    <w:rsid w:val="0DBB4EDD"/>
    <w:rsid w:val="0DC37BF2"/>
    <w:rsid w:val="0DC436B0"/>
    <w:rsid w:val="0DC62A65"/>
    <w:rsid w:val="0DC9693F"/>
    <w:rsid w:val="0DCC1715"/>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E241B0"/>
    <w:rsid w:val="0EE470B9"/>
    <w:rsid w:val="0EE51F3F"/>
    <w:rsid w:val="0EE67C37"/>
    <w:rsid w:val="0EE96C61"/>
    <w:rsid w:val="0EEF6278"/>
    <w:rsid w:val="0F043F0A"/>
    <w:rsid w:val="0F070719"/>
    <w:rsid w:val="0F0E340F"/>
    <w:rsid w:val="0F110F65"/>
    <w:rsid w:val="0F126FC2"/>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77F07"/>
    <w:rsid w:val="13CE4E2F"/>
    <w:rsid w:val="13CF48B4"/>
    <w:rsid w:val="13E45E4B"/>
    <w:rsid w:val="13E62DA6"/>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4E9E"/>
    <w:rsid w:val="1468041E"/>
    <w:rsid w:val="146A5814"/>
    <w:rsid w:val="146D4E79"/>
    <w:rsid w:val="1479121F"/>
    <w:rsid w:val="147C1504"/>
    <w:rsid w:val="148112AD"/>
    <w:rsid w:val="148B2440"/>
    <w:rsid w:val="14933736"/>
    <w:rsid w:val="149D19D1"/>
    <w:rsid w:val="14AA1497"/>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7152F"/>
    <w:rsid w:val="160D7883"/>
    <w:rsid w:val="160E7A4D"/>
    <w:rsid w:val="16104DB0"/>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2D1A"/>
    <w:rsid w:val="172E1BBE"/>
    <w:rsid w:val="17377B8C"/>
    <w:rsid w:val="173A6824"/>
    <w:rsid w:val="173B1FA1"/>
    <w:rsid w:val="173C594E"/>
    <w:rsid w:val="173D1596"/>
    <w:rsid w:val="1748452F"/>
    <w:rsid w:val="17503F57"/>
    <w:rsid w:val="17505DD6"/>
    <w:rsid w:val="17586CB0"/>
    <w:rsid w:val="17596CA9"/>
    <w:rsid w:val="17600681"/>
    <w:rsid w:val="176142CC"/>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201807"/>
    <w:rsid w:val="28202089"/>
    <w:rsid w:val="28210C3B"/>
    <w:rsid w:val="282408A9"/>
    <w:rsid w:val="2833186C"/>
    <w:rsid w:val="283E3927"/>
    <w:rsid w:val="28432F7C"/>
    <w:rsid w:val="285065F4"/>
    <w:rsid w:val="28557C44"/>
    <w:rsid w:val="28564AD0"/>
    <w:rsid w:val="285E1540"/>
    <w:rsid w:val="285E4E49"/>
    <w:rsid w:val="28634EA7"/>
    <w:rsid w:val="2868554F"/>
    <w:rsid w:val="286A70A6"/>
    <w:rsid w:val="286D715D"/>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A16669"/>
    <w:rsid w:val="2BAE20A5"/>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E23A6"/>
    <w:rsid w:val="2F2E289C"/>
    <w:rsid w:val="2F350F19"/>
    <w:rsid w:val="2F383567"/>
    <w:rsid w:val="2F3B1918"/>
    <w:rsid w:val="2F415DC8"/>
    <w:rsid w:val="2F514AAE"/>
    <w:rsid w:val="2F531FEB"/>
    <w:rsid w:val="2F5A4EA5"/>
    <w:rsid w:val="2F5B5B3B"/>
    <w:rsid w:val="2F615468"/>
    <w:rsid w:val="2F655F0E"/>
    <w:rsid w:val="2F6B73F9"/>
    <w:rsid w:val="2F6D4FA6"/>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F43FE"/>
    <w:rsid w:val="327179A4"/>
    <w:rsid w:val="32775626"/>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1212B1"/>
    <w:rsid w:val="341321BE"/>
    <w:rsid w:val="34155C01"/>
    <w:rsid w:val="34293255"/>
    <w:rsid w:val="34314E1D"/>
    <w:rsid w:val="34315823"/>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238C5"/>
    <w:rsid w:val="34AC0653"/>
    <w:rsid w:val="34AC2DE9"/>
    <w:rsid w:val="34B24855"/>
    <w:rsid w:val="34B3070C"/>
    <w:rsid w:val="34B55560"/>
    <w:rsid w:val="34B84D9B"/>
    <w:rsid w:val="34BE7103"/>
    <w:rsid w:val="34C82B00"/>
    <w:rsid w:val="34C9343D"/>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41673"/>
    <w:rsid w:val="397F2866"/>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D3077A"/>
    <w:rsid w:val="3DDF7A0D"/>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463814"/>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303189E"/>
    <w:rsid w:val="43043B4B"/>
    <w:rsid w:val="430C0701"/>
    <w:rsid w:val="431D662D"/>
    <w:rsid w:val="431D7413"/>
    <w:rsid w:val="43230977"/>
    <w:rsid w:val="43260906"/>
    <w:rsid w:val="4329778C"/>
    <w:rsid w:val="432A433E"/>
    <w:rsid w:val="432F48E4"/>
    <w:rsid w:val="433451E7"/>
    <w:rsid w:val="433454E3"/>
    <w:rsid w:val="43380FA2"/>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15DE"/>
    <w:rsid w:val="48EB611E"/>
    <w:rsid w:val="48F7177C"/>
    <w:rsid w:val="48F9720D"/>
    <w:rsid w:val="490008E6"/>
    <w:rsid w:val="490425AB"/>
    <w:rsid w:val="49047124"/>
    <w:rsid w:val="49076238"/>
    <w:rsid w:val="49104838"/>
    <w:rsid w:val="49200C47"/>
    <w:rsid w:val="49250443"/>
    <w:rsid w:val="49267368"/>
    <w:rsid w:val="49276313"/>
    <w:rsid w:val="492F1B04"/>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2B654D"/>
    <w:rsid w:val="4B2D2A9B"/>
    <w:rsid w:val="4B313BE7"/>
    <w:rsid w:val="4B331125"/>
    <w:rsid w:val="4B3405F9"/>
    <w:rsid w:val="4B3B6A66"/>
    <w:rsid w:val="4B3F276A"/>
    <w:rsid w:val="4B425A4D"/>
    <w:rsid w:val="4B473804"/>
    <w:rsid w:val="4B5151AA"/>
    <w:rsid w:val="4B537CBF"/>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F06BA"/>
    <w:rsid w:val="4D304130"/>
    <w:rsid w:val="4D386B0D"/>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12EF3"/>
    <w:rsid w:val="55022588"/>
    <w:rsid w:val="550D4E7F"/>
    <w:rsid w:val="55147F4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971DFA"/>
    <w:rsid w:val="629963D8"/>
    <w:rsid w:val="62A62474"/>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1269AD"/>
    <w:rsid w:val="64141212"/>
    <w:rsid w:val="641C56F8"/>
    <w:rsid w:val="64231408"/>
    <w:rsid w:val="64263EF4"/>
    <w:rsid w:val="64281DC7"/>
    <w:rsid w:val="6432123B"/>
    <w:rsid w:val="643A7824"/>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B0747D"/>
    <w:rsid w:val="64B6071F"/>
    <w:rsid w:val="64B73B84"/>
    <w:rsid w:val="64BE2F18"/>
    <w:rsid w:val="64C004BC"/>
    <w:rsid w:val="64C03551"/>
    <w:rsid w:val="64C317B4"/>
    <w:rsid w:val="64C6530B"/>
    <w:rsid w:val="64CB2A33"/>
    <w:rsid w:val="64D9451E"/>
    <w:rsid w:val="64DB77D5"/>
    <w:rsid w:val="64E105D2"/>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A235D3"/>
    <w:rsid w:val="6AA31D3D"/>
    <w:rsid w:val="6AB02B50"/>
    <w:rsid w:val="6AB14532"/>
    <w:rsid w:val="6ABB2ED0"/>
    <w:rsid w:val="6ABD7A51"/>
    <w:rsid w:val="6AC335C4"/>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F65CC"/>
    <w:rsid w:val="6DB157A2"/>
    <w:rsid w:val="6DB25F3D"/>
    <w:rsid w:val="6DBA586C"/>
    <w:rsid w:val="6DBE0B3F"/>
    <w:rsid w:val="6DBF7294"/>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915314"/>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6D9D"/>
    <w:rsid w:val="72B715E4"/>
    <w:rsid w:val="72C32F53"/>
    <w:rsid w:val="72C77A8A"/>
    <w:rsid w:val="72CB7C4C"/>
    <w:rsid w:val="72D86D20"/>
    <w:rsid w:val="72DB6BCE"/>
    <w:rsid w:val="72F70D65"/>
    <w:rsid w:val="72F762C6"/>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2721D0"/>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71052"/>
    <w:rsid w:val="7AD9797E"/>
    <w:rsid w:val="7ADE3DB2"/>
    <w:rsid w:val="7AE5682B"/>
    <w:rsid w:val="7AEE60EE"/>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E4655"/>
    <w:rsid w:val="7F8E6809"/>
    <w:rsid w:val="7F987985"/>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sz w:val="21"/>
      <w:szCs w:val="21"/>
    </w:rPr>
  </w:style>
  <w:style w:type="character" w:styleId="8">
    <w:name w:val="FollowedHyperlink"/>
    <w:basedOn w:val="6"/>
    <w:qFormat/>
    <w:uiPriority w:val="0"/>
    <w:rPr>
      <w:color w:val="4D7AD8"/>
      <w:u w:val="none"/>
    </w:rPr>
  </w:style>
  <w:style w:type="character" w:styleId="9">
    <w:name w:val="HTML Definition"/>
    <w:basedOn w:val="6"/>
    <w:qFormat/>
    <w:uiPriority w:val="0"/>
    <w:rPr>
      <w:i/>
      <w:bdr w:val="single" w:color="D9D9D9" w:sz="6" w:space="0"/>
      <w:shd w:val="clear" w:fill="FFFFFF"/>
    </w:rPr>
  </w:style>
  <w:style w:type="character" w:styleId="10">
    <w:name w:val="Hyperlink"/>
    <w:basedOn w:val="6"/>
    <w:qFormat/>
    <w:uiPriority w:val="0"/>
    <w:rPr>
      <w:color w:val="0000FF"/>
      <w:u w:val="single"/>
    </w:rPr>
  </w:style>
  <w:style w:type="character" w:styleId="11">
    <w:name w:val="HTML Code"/>
    <w:basedOn w:val="6"/>
    <w:qFormat/>
    <w:uiPriority w:val="0"/>
    <w:rPr>
      <w:rFonts w:hint="default" w:ascii="Consolas" w:hAnsi="Consolas" w:eastAsia="Consolas" w:cs="Consolas"/>
      <w:sz w:val="21"/>
      <w:szCs w:val="21"/>
    </w:rPr>
  </w:style>
  <w:style w:type="character" w:styleId="12">
    <w:name w:val="HTML Keyboard"/>
    <w:basedOn w:val="6"/>
    <w:qFormat/>
    <w:uiPriority w:val="0"/>
    <w:rPr>
      <w:rFonts w:ascii="Consolas" w:hAnsi="Consolas" w:eastAsia="Consolas" w:cs="Consolas"/>
      <w:color w:val="666666"/>
      <w:sz w:val="21"/>
      <w:szCs w:val="21"/>
    </w:rPr>
  </w:style>
  <w:style w:type="character" w:styleId="13">
    <w:name w:val="HTML Sample"/>
    <w:basedOn w:val="6"/>
    <w:qFormat/>
    <w:uiPriority w:val="0"/>
    <w:rPr>
      <w:rFonts w:hint="default" w:ascii="Consolas" w:hAnsi="Consolas" w:eastAsia="Consolas" w:cs="Consolas"/>
      <w:sz w:val="21"/>
      <w:szCs w:val="21"/>
    </w:rPr>
  </w:style>
  <w:style w:type="table" w:styleId="1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first-child2"/>
    <w:basedOn w:val="6"/>
    <w:qFormat/>
    <w:uiPriority w:val="0"/>
    <w:rPr>
      <w:sz w:val="13"/>
      <w:szCs w:val="13"/>
    </w:rPr>
  </w:style>
  <w:style w:type="character" w:customStyle="1" w:styleId="17">
    <w:name w:val="ant-select-tree-switcher"/>
    <w:basedOn w:val="6"/>
    <w:qFormat/>
    <w:uiPriority w:val="0"/>
  </w:style>
  <w:style w:type="character" w:customStyle="1" w:styleId="18">
    <w:name w:val="ant-tree-iconele"/>
    <w:basedOn w:val="6"/>
    <w:qFormat/>
    <w:uiPriority w:val="0"/>
  </w:style>
  <w:style w:type="character" w:customStyle="1" w:styleId="19">
    <w:name w:val="ant-radio+*"/>
    <w:basedOn w:val="6"/>
    <w:qFormat/>
    <w:uiPriority w:val="0"/>
  </w:style>
  <w:style w:type="character" w:customStyle="1" w:styleId="20">
    <w:name w:val="selected4"/>
    <w:basedOn w:val="6"/>
    <w:qFormat/>
    <w:uiPriority w:val="0"/>
  </w:style>
  <w:style w:type="character" w:customStyle="1" w:styleId="21">
    <w:name w:val="selected5"/>
    <w:basedOn w:val="6"/>
    <w:qFormat/>
    <w:uiPriority w:val="0"/>
  </w:style>
  <w:style w:type="character" w:customStyle="1" w:styleId="22">
    <w:name w:val="selected6"/>
    <w:basedOn w:val="6"/>
    <w:qFormat/>
    <w:uiPriority w:val="0"/>
  </w:style>
  <w:style w:type="character" w:customStyle="1" w:styleId="23">
    <w:name w:val="button"/>
    <w:basedOn w:val="6"/>
    <w:qFormat/>
    <w:uiPriority w:val="0"/>
  </w:style>
  <w:style w:type="character" w:customStyle="1" w:styleId="24">
    <w:name w:val="hover19"/>
    <w:basedOn w:val="6"/>
    <w:qFormat/>
    <w:uiPriority w:val="0"/>
    <w:rPr>
      <w:color w:val="009DFF"/>
    </w:rPr>
  </w:style>
  <w:style w:type="character" w:customStyle="1" w:styleId="25">
    <w:name w:val="hover20"/>
    <w:basedOn w:val="6"/>
    <w:qFormat/>
    <w:uiPriority w:val="0"/>
    <w:rPr>
      <w:color w:val="009DFF"/>
    </w:rPr>
  </w:style>
  <w:style w:type="character" w:customStyle="1" w:styleId="26">
    <w:name w:val="ant-tree-switcher"/>
    <w:basedOn w:val="6"/>
    <w:qFormat/>
    <w:uiPriority w:val="0"/>
  </w:style>
  <w:style w:type="character" w:customStyle="1" w:styleId="27">
    <w:name w:val="ant-select-tree-checkbox2"/>
    <w:basedOn w:val="6"/>
    <w:qFormat/>
    <w:uiPriority w:val="0"/>
  </w:style>
  <w:style w:type="character" w:customStyle="1" w:styleId="28">
    <w:name w:val="ant-select-tree-iconele"/>
    <w:basedOn w:val="6"/>
    <w:qFormat/>
    <w:uiPriority w:val="0"/>
  </w:style>
  <w:style w:type="character" w:customStyle="1" w:styleId="29">
    <w:name w:val="ant-tree-checkbox6"/>
    <w:basedOn w:val="6"/>
    <w:qFormat/>
    <w:uiPriority w:val="0"/>
  </w:style>
  <w:style w:type="character" w:customStyle="1" w:styleId="30">
    <w:name w:val="wea-thumbnails-doc-content-subtitle"/>
    <w:basedOn w:val="6"/>
    <w:qFormat/>
    <w:uiPriority w:val="0"/>
    <w:rPr>
      <w:color w:val="9A9A9A"/>
    </w:rPr>
  </w:style>
  <w:style w:type="character" w:customStyle="1" w:styleId="31">
    <w:name w:val="ht_nestinglevel"/>
    <w:basedOn w:val="6"/>
    <w:qFormat/>
    <w:uiPriority w:val="0"/>
  </w:style>
  <w:style w:type="character" w:customStyle="1" w:styleId="32">
    <w:name w:val="ht_nestinglevel_empty"/>
    <w:basedOn w:val="6"/>
    <w:qFormat/>
    <w:uiPriority w:val="0"/>
  </w:style>
  <w:style w:type="character" w:customStyle="1" w:styleId="33">
    <w:name w:val="colheader"/>
    <w:basedOn w:val="6"/>
    <w:qFormat/>
    <w:uiPriority w:val="0"/>
  </w:style>
  <w:style w:type="character" w:customStyle="1" w:styleId="34">
    <w:name w:val="ant-tree-checkbox"/>
    <w:basedOn w:val="6"/>
    <w:qFormat/>
    <w:uiPriority w:val="0"/>
  </w:style>
  <w:style w:type="character" w:customStyle="1" w:styleId="35">
    <w:name w:val="first-child"/>
    <w:basedOn w:val="6"/>
    <w:qFormat/>
    <w:uiPriority w:val="0"/>
    <w:rPr>
      <w:sz w:val="13"/>
      <w:szCs w:val="13"/>
    </w:rPr>
  </w:style>
  <w:style w:type="character" w:customStyle="1" w:styleId="36">
    <w:name w:val="ant-tree-switcher6"/>
    <w:basedOn w:val="6"/>
    <w:qFormat/>
    <w:uiPriority w:val="0"/>
  </w:style>
  <w:style w:type="character" w:customStyle="1" w:styleId="37">
    <w:name w:val="selected"/>
    <w:basedOn w:val="6"/>
    <w:qFormat/>
    <w:uiPriority w:val="0"/>
  </w:style>
  <w:style w:type="character" w:customStyle="1" w:styleId="38">
    <w:name w:val="selected1"/>
    <w:basedOn w:val="6"/>
    <w:qFormat/>
    <w:uiPriority w:val="0"/>
  </w:style>
  <w:style w:type="character" w:customStyle="1" w:styleId="39">
    <w:name w:val="selected2"/>
    <w:basedOn w:val="6"/>
    <w:qFormat/>
    <w:uiPriority w:val="0"/>
  </w:style>
  <w:style w:type="character" w:customStyle="1" w:styleId="40">
    <w:name w:val="ant-select-tree-checkbox"/>
    <w:basedOn w:val="6"/>
    <w:qFormat/>
    <w:uiPriority w:val="0"/>
  </w:style>
  <w:style w:type="character" w:customStyle="1" w:styleId="41">
    <w:name w:val="ant-tree-switcher5"/>
    <w:basedOn w:val="6"/>
    <w:qFormat/>
    <w:uiPriority w:val="0"/>
  </w:style>
  <w:style w:type="character" w:customStyle="1" w:styleId="42">
    <w:name w:val="selected7"/>
    <w:basedOn w:val="6"/>
    <w:qFormat/>
    <w:uiPriority w:val="0"/>
  </w:style>
  <w:style w:type="character" w:customStyle="1" w:styleId="43">
    <w:name w:val="selected11"/>
    <w:basedOn w:val="6"/>
    <w:qFormat/>
    <w:uiPriority w:val="0"/>
  </w:style>
  <w:style w:type="character" w:customStyle="1" w:styleId="44">
    <w:name w:val="selected12"/>
    <w:basedOn w:val="6"/>
    <w:qFormat/>
    <w:uiPriority w:val="0"/>
  </w:style>
  <w:style w:type="character" w:customStyle="1" w:styleId="45">
    <w:name w:val="selected13"/>
    <w:basedOn w:val="6"/>
    <w:qFormat/>
    <w:uiPriority w:val="0"/>
  </w:style>
  <w:style w:type="character" w:customStyle="1" w:styleId="46">
    <w:name w:val="selected8"/>
    <w:basedOn w:val="6"/>
    <w:qFormat/>
    <w:uiPriority w:val="0"/>
  </w:style>
  <w:style w:type="character" w:customStyle="1" w:styleId="47">
    <w:name w:val="selected9"/>
    <w:basedOn w:val="6"/>
    <w:qFormat/>
    <w:uiPriority w:val="0"/>
  </w:style>
  <w:style w:type="character" w:customStyle="1" w:styleId="48">
    <w:name w:val="selected10"/>
    <w:basedOn w:val="6"/>
    <w:qFormat/>
    <w:uiPriority w:val="0"/>
  </w:style>
  <w:style w:type="character" w:customStyle="1" w:styleId="49">
    <w:name w:val="hover18"/>
    <w:basedOn w:val="6"/>
    <w:qFormat/>
    <w:uiPriority w:val="0"/>
    <w:rPr>
      <w:color w:val="009DFF"/>
    </w:rPr>
  </w:style>
  <w:style w:type="character" w:customStyle="1" w:styleId="50">
    <w:name w:val="ant-tree-checkbox5"/>
    <w:basedOn w:val="6"/>
    <w:qFormat/>
    <w:uiPriority w:val="0"/>
  </w:style>
  <w:style w:type="character" w:customStyle="1" w:styleId="51">
    <w:name w:val="ant-tree-switcher4"/>
    <w:basedOn w:val="6"/>
    <w:qFormat/>
    <w:uiPriority w:val="0"/>
  </w:style>
  <w:style w:type="character" w:customStyle="1" w:styleId="52">
    <w:name w:val="hover"/>
    <w:basedOn w:val="6"/>
    <w:qFormat/>
    <w:uiPriority w:val="0"/>
    <w:rPr>
      <w:color w:val="009DFF"/>
    </w:rPr>
  </w:style>
  <w:style w:type="character" w:customStyle="1" w:styleId="53">
    <w:name w:val="hover1"/>
    <w:basedOn w:val="6"/>
    <w:qFormat/>
    <w:uiPriority w:val="0"/>
    <w:rPr>
      <w:color w:val="009DFF"/>
    </w:rPr>
  </w:style>
  <w:style w:type="character" w:customStyle="1" w:styleId="54">
    <w:name w:val="hover15"/>
    <w:basedOn w:val="6"/>
    <w:qFormat/>
    <w:uiPriority w:val="0"/>
    <w:rPr>
      <w:color w:val="009DFF"/>
    </w:rPr>
  </w:style>
  <w:style w:type="character" w:customStyle="1" w:styleId="55">
    <w:name w:val="hover16"/>
    <w:basedOn w:val="6"/>
    <w:qFormat/>
    <w:uiPriority w:val="0"/>
    <w:rPr>
      <w:color w:val="009DFF"/>
    </w:rPr>
  </w:style>
  <w:style w:type="character" w:customStyle="1" w:styleId="56">
    <w:name w:val="ant-tree-checkbox4"/>
    <w:basedOn w:val="6"/>
    <w:qFormat/>
    <w:uiPriority w:val="0"/>
  </w:style>
  <w:style w:type="character" w:customStyle="1" w:styleId="57">
    <w:name w:val="hover17"/>
    <w:basedOn w:val="6"/>
    <w:qFormat/>
    <w:uiPriority w:val="0"/>
    <w:rPr>
      <w:color w:val="009DFF"/>
    </w:rPr>
  </w:style>
  <w:style w:type="character" w:customStyle="1" w:styleId="58">
    <w:name w:val="hover14"/>
    <w:basedOn w:val="6"/>
    <w:qFormat/>
    <w:uiPriority w:val="0"/>
    <w:rPr>
      <w:color w:val="009DFF"/>
    </w:rPr>
  </w:style>
  <w:style w:type="character" w:customStyle="1" w:styleId="59">
    <w:name w:val="hover13"/>
    <w:basedOn w:val="6"/>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2024-12-16T04:13:00Z</cp:lastPrinted>
  <dcterms:modified xsi:type="dcterms:W3CDTF">2024-12-30T07:51:51Z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2AFE29251F2D47119EA111B2B617C6AF_13</vt:lpwstr>
  </property>
</Properties>
</file>